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0" w:rsidRPr="00BB6870" w:rsidRDefault="00BB6870" w:rsidP="00BB6870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BB6870">
        <w:rPr>
          <w:rStyle w:val="a4"/>
          <w:color w:val="4A4A4A"/>
          <w:sz w:val="28"/>
          <w:szCs w:val="28"/>
        </w:rPr>
        <w:t>НОРМОТВОРЧЕСКИЙ ПРОЦЕСС: ПРОБЛЕМЫ И ПЕРСПЕКТИВЫ</w:t>
      </w:r>
    </w:p>
    <w:p w:rsidR="00BB6870" w:rsidRPr="00BB6870" w:rsidRDefault="00BB6870" w:rsidP="00BB6870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BB6870">
        <w:rPr>
          <w:rStyle w:val="a5"/>
          <w:b/>
          <w:bCs/>
          <w:color w:val="4A4A4A"/>
          <w:sz w:val="28"/>
          <w:szCs w:val="28"/>
        </w:rPr>
        <w:t>Андреева Любовь Александровна</w:t>
      </w:r>
      <w:r w:rsidRPr="00BB6870">
        <w:rPr>
          <w:color w:val="4A4A4A"/>
          <w:sz w:val="28"/>
          <w:szCs w:val="28"/>
        </w:rPr>
        <w:br/>
      </w:r>
      <w:r w:rsidRPr="00BB6870">
        <w:rPr>
          <w:rStyle w:val="a5"/>
          <w:color w:val="4A4A4A"/>
          <w:sz w:val="28"/>
          <w:szCs w:val="28"/>
        </w:rPr>
        <w:t xml:space="preserve">канд. </w:t>
      </w:r>
      <w:proofErr w:type="spellStart"/>
      <w:r w:rsidRPr="00BB6870">
        <w:rPr>
          <w:rStyle w:val="a5"/>
          <w:color w:val="4A4A4A"/>
          <w:sz w:val="28"/>
          <w:szCs w:val="28"/>
        </w:rPr>
        <w:t>юрид</w:t>
      </w:r>
      <w:proofErr w:type="spellEnd"/>
      <w:r w:rsidRPr="00BB6870">
        <w:rPr>
          <w:rStyle w:val="a5"/>
          <w:color w:val="4A4A4A"/>
          <w:sz w:val="28"/>
          <w:szCs w:val="28"/>
        </w:rPr>
        <w:t xml:space="preserve">. наук, доцент </w:t>
      </w:r>
      <w:proofErr w:type="gramStart"/>
      <w:r w:rsidRPr="00BB6870">
        <w:rPr>
          <w:rStyle w:val="a5"/>
          <w:color w:val="4A4A4A"/>
          <w:sz w:val="28"/>
          <w:szCs w:val="28"/>
        </w:rPr>
        <w:t>РГГУ,</w:t>
      </w:r>
      <w:r w:rsidRPr="00BB6870">
        <w:rPr>
          <w:i/>
          <w:iCs/>
          <w:color w:val="4A4A4A"/>
          <w:sz w:val="28"/>
          <w:szCs w:val="28"/>
        </w:rPr>
        <w:br/>
      </w:r>
      <w:r w:rsidRPr="00BB6870">
        <w:rPr>
          <w:rStyle w:val="a5"/>
          <w:color w:val="4A4A4A"/>
          <w:sz w:val="28"/>
          <w:szCs w:val="28"/>
        </w:rPr>
        <w:t>РФ</w:t>
      </w:r>
      <w:proofErr w:type="gramEnd"/>
      <w:r w:rsidRPr="00BB6870">
        <w:rPr>
          <w:rStyle w:val="a5"/>
          <w:color w:val="4A4A4A"/>
          <w:sz w:val="28"/>
          <w:szCs w:val="28"/>
        </w:rPr>
        <w:t>, г. Москва</w:t>
      </w:r>
      <w:r w:rsidRPr="00BB6870">
        <w:rPr>
          <w:color w:val="4A4A4A"/>
          <w:sz w:val="28"/>
          <w:szCs w:val="28"/>
        </w:rPr>
        <w:br/>
      </w:r>
      <w:r w:rsidRPr="00BB6870">
        <w:rPr>
          <w:rStyle w:val="a5"/>
          <w:color w:val="4A4A4A"/>
          <w:sz w:val="28"/>
          <w:szCs w:val="28"/>
        </w:rPr>
        <w:t>E-mail: </w:t>
      </w:r>
      <w:hyperlink r:id="rId5" w:history="1">
        <w:r w:rsidRPr="00BB6870">
          <w:rPr>
            <w:rStyle w:val="a6"/>
            <w:i/>
            <w:iCs/>
            <w:color w:val="006BB8"/>
            <w:sz w:val="28"/>
            <w:szCs w:val="28"/>
          </w:rPr>
          <w:t>mail@7universum.com</w:t>
        </w:r>
      </w:hyperlink>
    </w:p>
    <w:p w:rsidR="00BB6870" w:rsidRPr="00BB6870" w:rsidRDefault="00BB6870" w:rsidP="00BB6870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  <w:r w:rsidRPr="00BB6870">
        <w:rPr>
          <w:rStyle w:val="a4"/>
          <w:color w:val="4A4A4A"/>
          <w:sz w:val="28"/>
          <w:szCs w:val="28"/>
          <w:lang w:val="en-US"/>
        </w:rPr>
        <w:t>THE LAW-MAKING PROCESS: PROBLEMS AND PROSPECTS</w:t>
      </w:r>
    </w:p>
    <w:p w:rsidR="00BB6870" w:rsidRPr="00BB6870" w:rsidRDefault="00BB6870" w:rsidP="00BB6870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BB6870">
        <w:rPr>
          <w:color w:val="4A4A4A"/>
          <w:sz w:val="28"/>
          <w:szCs w:val="28"/>
          <w:lang w:val="en-US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proofErr w:type="spellStart"/>
      <w:r w:rsidRPr="00BB6870">
        <w:rPr>
          <w:rStyle w:val="a5"/>
          <w:b/>
          <w:bCs/>
          <w:color w:val="4A4A4A"/>
          <w:sz w:val="28"/>
          <w:szCs w:val="28"/>
          <w:lang w:val="en-US"/>
        </w:rPr>
        <w:t>Lybove</w:t>
      </w:r>
      <w:proofErr w:type="spellEnd"/>
      <w:r w:rsidRPr="00BB6870">
        <w:rPr>
          <w:rStyle w:val="a5"/>
          <w:b/>
          <w:bCs/>
          <w:color w:val="4A4A4A"/>
          <w:sz w:val="28"/>
          <w:szCs w:val="28"/>
          <w:lang w:val="en-US"/>
        </w:rPr>
        <w:t xml:space="preserve"> </w:t>
      </w:r>
      <w:proofErr w:type="spellStart"/>
      <w:r w:rsidRPr="00BB6870">
        <w:rPr>
          <w:rStyle w:val="a5"/>
          <w:b/>
          <w:bCs/>
          <w:color w:val="4A4A4A"/>
          <w:sz w:val="28"/>
          <w:szCs w:val="28"/>
          <w:lang w:val="en-US"/>
        </w:rPr>
        <w:t>Andreeva</w:t>
      </w:r>
      <w:proofErr w:type="spellEnd"/>
      <w:r w:rsidRPr="00BB6870">
        <w:rPr>
          <w:color w:val="4A4A4A"/>
          <w:sz w:val="28"/>
          <w:szCs w:val="28"/>
          <w:lang w:val="en-US"/>
        </w:rPr>
        <w:br/>
      </w:r>
      <w:r w:rsidRPr="00BB6870">
        <w:rPr>
          <w:rStyle w:val="a5"/>
          <w:color w:val="4A4A4A"/>
          <w:sz w:val="28"/>
          <w:szCs w:val="28"/>
          <w:lang w:val="en-US"/>
        </w:rPr>
        <w:t>Candidate of juridical sciences, associate professor of Russian State Humanitarian University</w:t>
      </w:r>
      <w:proofErr w:type="gramStart"/>
      <w:r w:rsidRPr="00BB6870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BB6870">
        <w:rPr>
          <w:i/>
          <w:iCs/>
          <w:color w:val="4A4A4A"/>
          <w:sz w:val="28"/>
          <w:szCs w:val="28"/>
          <w:lang w:val="en-US"/>
        </w:rPr>
        <w:br/>
      </w:r>
      <w:r w:rsidRPr="00BB6870">
        <w:rPr>
          <w:rStyle w:val="a5"/>
          <w:color w:val="4A4A4A"/>
          <w:sz w:val="28"/>
          <w:szCs w:val="28"/>
          <w:lang w:val="en-US"/>
        </w:rPr>
        <w:t>Russia, Moscow</w:t>
      </w:r>
    </w:p>
    <w:p w:rsidR="00BB6870" w:rsidRPr="00BB6870" w:rsidRDefault="00BB6870" w:rsidP="00BB6870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  <w:r w:rsidRPr="00BB6870">
        <w:rPr>
          <w:color w:val="4A4A4A"/>
          <w:sz w:val="28"/>
          <w:szCs w:val="28"/>
          <w:lang w:val="en-US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BB6870">
        <w:rPr>
          <w:rStyle w:val="a4"/>
          <w:color w:val="4A4A4A"/>
          <w:sz w:val="28"/>
          <w:szCs w:val="28"/>
        </w:rPr>
        <w:t>АННОТАЦИЯ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BB6870">
        <w:rPr>
          <w:rStyle w:val="a4"/>
          <w:color w:val="4A4A4A"/>
          <w:sz w:val="28"/>
          <w:szCs w:val="28"/>
          <w:lang w:val="en-US"/>
        </w:rPr>
        <w:t>ABSTRACT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BB6870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BB6870">
        <w:rPr>
          <w:color w:val="4A4A4A"/>
          <w:sz w:val="28"/>
          <w:szCs w:val="28"/>
          <w:lang w:val="en-US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BB6870">
        <w:rPr>
          <w:rStyle w:val="a4"/>
          <w:color w:val="4A4A4A"/>
          <w:sz w:val="28"/>
          <w:szCs w:val="28"/>
        </w:rPr>
        <w:t>Ключевые слова:</w:t>
      </w:r>
      <w:r w:rsidRPr="00BB6870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  <w:r w:rsidRPr="00BB6870">
        <w:rPr>
          <w:color w:val="4A4A4A"/>
          <w:sz w:val="28"/>
          <w:szCs w:val="28"/>
        </w:rPr>
        <w:br/>
      </w:r>
      <w:r w:rsidRPr="00BB6870">
        <w:rPr>
          <w:rStyle w:val="a4"/>
          <w:color w:val="4A4A4A"/>
          <w:sz w:val="28"/>
          <w:szCs w:val="28"/>
        </w:rPr>
        <w:t>Keywords:</w:t>
      </w:r>
      <w:r w:rsidRPr="00BB6870">
        <w:rPr>
          <w:color w:val="4A4A4A"/>
          <w:sz w:val="28"/>
          <w:szCs w:val="28"/>
        </w:rPr>
        <w:t> </w:t>
      </w:r>
      <w:proofErr w:type="spellStart"/>
      <w:r w:rsidRPr="00BB6870">
        <w:rPr>
          <w:color w:val="4A4A4A"/>
          <w:sz w:val="28"/>
          <w:szCs w:val="28"/>
        </w:rPr>
        <w:t>keywords</w:t>
      </w:r>
      <w:proofErr w:type="spellEnd"/>
      <w:r w:rsidRPr="00BB6870">
        <w:rPr>
          <w:color w:val="4A4A4A"/>
          <w:sz w:val="28"/>
          <w:szCs w:val="28"/>
        </w:rPr>
        <w:t xml:space="preserve">, </w:t>
      </w:r>
      <w:proofErr w:type="spellStart"/>
      <w:r w:rsidRPr="00BB6870">
        <w:rPr>
          <w:color w:val="4A4A4A"/>
          <w:sz w:val="28"/>
          <w:szCs w:val="28"/>
        </w:rPr>
        <w:t>keywords</w:t>
      </w:r>
      <w:proofErr w:type="spellEnd"/>
      <w:r w:rsidRPr="00BB6870">
        <w:rPr>
          <w:color w:val="4A4A4A"/>
          <w:sz w:val="28"/>
          <w:szCs w:val="28"/>
        </w:rPr>
        <w:t xml:space="preserve">, </w:t>
      </w:r>
      <w:proofErr w:type="spellStart"/>
      <w:r w:rsidRPr="00BB6870">
        <w:rPr>
          <w:color w:val="4A4A4A"/>
          <w:sz w:val="28"/>
          <w:szCs w:val="28"/>
        </w:rPr>
        <w:t>keywords</w:t>
      </w:r>
      <w:proofErr w:type="spellEnd"/>
      <w:r w:rsidRPr="00BB6870">
        <w:rPr>
          <w:color w:val="4A4A4A"/>
          <w:sz w:val="28"/>
          <w:szCs w:val="28"/>
        </w:rPr>
        <w:t xml:space="preserve">, </w:t>
      </w:r>
      <w:proofErr w:type="spellStart"/>
      <w:r w:rsidRPr="00BB6870">
        <w:rPr>
          <w:color w:val="4A4A4A"/>
          <w:sz w:val="28"/>
          <w:szCs w:val="28"/>
        </w:rPr>
        <w:t>keywords</w:t>
      </w:r>
      <w:proofErr w:type="spellEnd"/>
      <w:r w:rsidRPr="00BB6870">
        <w:rPr>
          <w:color w:val="4A4A4A"/>
          <w:sz w:val="28"/>
          <w:szCs w:val="28"/>
        </w:rPr>
        <w:t>.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[3]. Текст статьи. Текст статьи. Текст статьи. Текст статьи.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 </w:t>
      </w:r>
    </w:p>
    <w:p w:rsidR="00BB6870" w:rsidRPr="00BB6870" w:rsidRDefault="00BB6870" w:rsidP="00BB6870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BB6870">
        <w:rPr>
          <w:rStyle w:val="a4"/>
          <w:color w:val="4A4A4A"/>
          <w:sz w:val="28"/>
          <w:szCs w:val="28"/>
        </w:rPr>
        <w:t>Список литературы:</w:t>
      </w:r>
    </w:p>
    <w:p w:rsidR="00BB6870" w:rsidRDefault="00BB6870" w:rsidP="007E0ED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 xml:space="preserve">Бюджетный кодекс РФ </w:t>
      </w:r>
      <w:proofErr w:type="gramStart"/>
      <w:r w:rsidRPr="00BB6870">
        <w:rPr>
          <w:color w:val="4A4A4A"/>
          <w:sz w:val="28"/>
          <w:szCs w:val="28"/>
        </w:rPr>
        <w:t>/[</w:t>
      </w:r>
      <w:proofErr w:type="gramEnd"/>
      <w:r w:rsidRPr="00BB6870">
        <w:rPr>
          <w:color w:val="4A4A4A"/>
          <w:sz w:val="28"/>
          <w:szCs w:val="28"/>
        </w:rPr>
        <w:t>Электронный ресурс] — Режим доступа. — URL: http://base.consultant.ru/ (Дата обращения 25.08.2013).</w:t>
      </w:r>
    </w:p>
    <w:p w:rsidR="00BB6870" w:rsidRDefault="00BB6870" w:rsidP="007E0ED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 xml:space="preserve">Конституция Российской Федерации </w:t>
      </w:r>
      <w:proofErr w:type="gramStart"/>
      <w:r w:rsidRPr="00BB6870">
        <w:rPr>
          <w:color w:val="4A4A4A"/>
          <w:sz w:val="28"/>
          <w:szCs w:val="28"/>
        </w:rPr>
        <w:t>/[</w:t>
      </w:r>
      <w:proofErr w:type="gramEnd"/>
      <w:r w:rsidRPr="00BB6870">
        <w:rPr>
          <w:color w:val="4A4A4A"/>
          <w:sz w:val="28"/>
          <w:szCs w:val="28"/>
        </w:rPr>
        <w:t>Электронный ресурс] — Режим доступа. — URL: http://base.consultant.ru/ (Дата обращения 25.08.2013).</w:t>
      </w:r>
    </w:p>
    <w:p w:rsidR="00BB6870" w:rsidRDefault="00BB6870" w:rsidP="007E0ED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t>Постановление Конституционного Суда РФ по делу о толковании части 4 статьи 105 и статьи 106 Конституции РФ от 23 марта 1995 года // Вестник Конституционного Суда. — 1995. — № 2—3.</w:t>
      </w:r>
      <w:bookmarkStart w:id="0" w:name="_GoBack"/>
      <w:bookmarkEnd w:id="0"/>
    </w:p>
    <w:p w:rsidR="00BB6870" w:rsidRPr="00BB6870" w:rsidRDefault="00BB6870" w:rsidP="007E0ED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BB6870">
        <w:rPr>
          <w:color w:val="4A4A4A"/>
          <w:sz w:val="28"/>
          <w:szCs w:val="28"/>
        </w:rPr>
        <w:lastRenderedPageBreak/>
        <w:t>Постановление Конституционного Суда РФ по делу о толковании отдельных положений статьи 107 Конституции РФ от 22 апреля 1996 года // Вестник Конституционного Суда. — 1996. — № 2.</w:t>
      </w:r>
    </w:p>
    <w:p w:rsidR="00922A1B" w:rsidRPr="00BB6870" w:rsidRDefault="00922A1B" w:rsidP="007E0ED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2A1B" w:rsidRPr="00BB6870" w:rsidSect="00BB6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65E41"/>
    <w:multiLevelType w:val="hybridMultilevel"/>
    <w:tmpl w:val="14CE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B52"/>
    <w:multiLevelType w:val="hybridMultilevel"/>
    <w:tmpl w:val="5000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E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6F29CE"/>
    <w:rsid w:val="00780309"/>
    <w:rsid w:val="00790D62"/>
    <w:rsid w:val="007E0BFE"/>
    <w:rsid w:val="007E0ED6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BB6870"/>
    <w:rsid w:val="00C258FC"/>
    <w:rsid w:val="00C62C75"/>
    <w:rsid w:val="00D82DF8"/>
    <w:rsid w:val="00D9395C"/>
    <w:rsid w:val="00D96060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6D12-E18E-45B4-A7DD-C1B463C0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CE"/>
    <w:rPr>
      <w:b/>
      <w:bCs/>
    </w:rPr>
  </w:style>
  <w:style w:type="character" w:styleId="a5">
    <w:name w:val="Emphasis"/>
    <w:basedOn w:val="a0"/>
    <w:uiPriority w:val="20"/>
    <w:qFormat/>
    <w:rsid w:val="006F29CE"/>
    <w:rPr>
      <w:i/>
      <w:iCs/>
    </w:rPr>
  </w:style>
  <w:style w:type="character" w:styleId="a6">
    <w:name w:val="Hyperlink"/>
    <w:basedOn w:val="a0"/>
    <w:uiPriority w:val="99"/>
    <w:semiHidden/>
    <w:unhideWhenUsed/>
    <w:rsid w:val="006F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2023-09-20T06:49:00Z</dcterms:created>
  <dcterms:modified xsi:type="dcterms:W3CDTF">2023-09-20T07:13:00Z</dcterms:modified>
</cp:coreProperties>
</file>